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1C918" w14:textId="77777777" w:rsidR="00FF5FBC" w:rsidRDefault="00FF5FBC">
      <w:pPr>
        <w:rPr>
          <w:rFonts w:hint="eastAsia"/>
        </w:rPr>
      </w:pPr>
      <w:r>
        <w:rPr>
          <w:rFonts w:hint="eastAsia"/>
        </w:rPr>
        <w:t>Zeng Guofan 曾国藩</w:t>
      </w:r>
    </w:p>
    <w:p w14:paraId="45A827BF" w14:textId="77777777" w:rsidR="00FF5FBC" w:rsidRDefault="00FF5FBC">
      <w:pPr>
        <w:rPr>
          <w:rFonts w:hint="eastAsia"/>
        </w:rPr>
      </w:pPr>
      <w:r>
        <w:rPr>
          <w:rFonts w:hint="eastAsia"/>
        </w:rPr>
        <w:t>曾国藩（Zēng Guófān），1811年11月26日－1872年3月12日，是清朝晚期的重要政治家、军事家、书法家及文学家。他出生于湖南湘乡县的一个书香门第家庭，原名子诚，字伯涵，号涤生。在历史上，曾国藩以他的忠诚和对国家的贡献而闻名，同时他也因其严格的道德标准和对儒家思想的实践而备受尊崇。</w:t>
      </w:r>
    </w:p>
    <w:p w14:paraId="11A752EE" w14:textId="77777777" w:rsidR="00FF5FBC" w:rsidRDefault="00FF5FBC">
      <w:pPr>
        <w:rPr>
          <w:rFonts w:hint="eastAsia"/>
        </w:rPr>
      </w:pPr>
    </w:p>
    <w:p w14:paraId="3EDE0CCE" w14:textId="77777777" w:rsidR="00FF5FBC" w:rsidRDefault="00FF5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12086" w14:textId="77777777" w:rsidR="00FF5FBC" w:rsidRDefault="00FF5FBC">
      <w:pPr>
        <w:rPr>
          <w:rFonts w:hint="eastAsia"/>
        </w:rPr>
      </w:pPr>
      <w:r>
        <w:rPr>
          <w:rFonts w:hint="eastAsia"/>
        </w:rPr>
        <w:t>早年生活与科举成功</w:t>
      </w:r>
    </w:p>
    <w:p w14:paraId="75119D54" w14:textId="77777777" w:rsidR="00FF5FBC" w:rsidRDefault="00FF5FBC">
      <w:pPr>
        <w:rPr>
          <w:rFonts w:hint="eastAsia"/>
        </w:rPr>
      </w:pPr>
      <w:r>
        <w:rPr>
          <w:rFonts w:hint="eastAsia"/>
        </w:rPr>
        <w:t>自幼受到良好的教育，曾国藩在少年时代便展现了非凡的学术才能。他通过了层层严格的科举考试，于1838年成为进士，并进入翰林院任职。这一成就不仅为他赢得了社会地位，也让他有机会参与朝廷的重要决策。曾国藩在翰林院期间，深受当时一些著名学者的影响，如唐鉴、倭仁等，这些经历塑造了他的思想体系，也为他后来的事业奠定了基础。</w:t>
      </w:r>
    </w:p>
    <w:p w14:paraId="4A227975" w14:textId="77777777" w:rsidR="00FF5FBC" w:rsidRDefault="00FF5FBC">
      <w:pPr>
        <w:rPr>
          <w:rFonts w:hint="eastAsia"/>
        </w:rPr>
      </w:pPr>
    </w:p>
    <w:p w14:paraId="65694FE8" w14:textId="77777777" w:rsidR="00FF5FBC" w:rsidRDefault="00FF5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B021B" w14:textId="77777777" w:rsidR="00FF5FBC" w:rsidRDefault="00FF5FBC">
      <w:pPr>
        <w:rPr>
          <w:rFonts w:hint="eastAsia"/>
        </w:rPr>
      </w:pPr>
      <w:r>
        <w:rPr>
          <w:rFonts w:hint="eastAsia"/>
        </w:rPr>
        <w:t>太平天国运动中的角色</w:t>
      </w:r>
    </w:p>
    <w:p w14:paraId="71AE8069" w14:textId="77777777" w:rsidR="00FF5FBC" w:rsidRDefault="00FF5FBC">
      <w:pPr>
        <w:rPr>
          <w:rFonts w:hint="eastAsia"/>
        </w:rPr>
      </w:pPr>
      <w:r>
        <w:rPr>
          <w:rFonts w:hint="eastAsia"/>
        </w:rPr>
        <w:t>随着太平天国运动的爆发，曾国藩被委任组建地方武装力量对抗起义军。他创建了著名的湘军，这支军队以其纪律严明和战斗力强著称。在镇压太平天国的过程中，曾国藩逐渐成长为清廷不可或缺的将领之一。尽管战事艰难，但他在军事指挥上的表现以及对士兵的管理能力，使他成为了平定内乱的关键人物。他也致力于恢复地方秩序，重建社会结构。</w:t>
      </w:r>
    </w:p>
    <w:p w14:paraId="4E6DDA15" w14:textId="77777777" w:rsidR="00FF5FBC" w:rsidRDefault="00FF5FBC">
      <w:pPr>
        <w:rPr>
          <w:rFonts w:hint="eastAsia"/>
        </w:rPr>
      </w:pPr>
    </w:p>
    <w:p w14:paraId="243137CF" w14:textId="77777777" w:rsidR="00FF5FBC" w:rsidRDefault="00FF5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7F5AE" w14:textId="77777777" w:rsidR="00FF5FBC" w:rsidRDefault="00FF5FBC">
      <w:pPr>
        <w:rPr>
          <w:rFonts w:hint="eastAsia"/>
        </w:rPr>
      </w:pPr>
      <w:r>
        <w:rPr>
          <w:rFonts w:hint="eastAsia"/>
        </w:rPr>
        <w:t>官场生涯与改革尝试</w:t>
      </w:r>
    </w:p>
    <w:p w14:paraId="211F9FE7" w14:textId="77777777" w:rsidR="00FF5FBC" w:rsidRDefault="00FF5FBC">
      <w:pPr>
        <w:rPr>
          <w:rFonts w:hint="eastAsia"/>
        </w:rPr>
      </w:pPr>
      <w:r>
        <w:rPr>
          <w:rFonts w:hint="eastAsia"/>
        </w:rPr>
        <w:t>除了军事方面的贡献外，曾国藩还在政府中担任过多个重要职位，包括两江总督、直隶总督等。他推行了一系列旨在加强中央集权、改善行政效率和社会风气的改革措施。例如，他提倡廉洁奉公，反对贪污腐败；鼓励发展农业生产和商业贸易；并努力改善教育状况。虽然有些改革因为种种原因未能完全实现预期目标，但它们体现了曾国藩对于国家长远发展的深刻思考。</w:t>
      </w:r>
    </w:p>
    <w:p w14:paraId="7D582F0C" w14:textId="77777777" w:rsidR="00FF5FBC" w:rsidRDefault="00FF5FBC">
      <w:pPr>
        <w:rPr>
          <w:rFonts w:hint="eastAsia"/>
        </w:rPr>
      </w:pPr>
    </w:p>
    <w:p w14:paraId="3930183F" w14:textId="77777777" w:rsidR="00FF5FBC" w:rsidRDefault="00FF5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63DAA" w14:textId="77777777" w:rsidR="00FF5FBC" w:rsidRDefault="00FF5FBC">
      <w:pPr>
        <w:rPr>
          <w:rFonts w:hint="eastAsia"/>
        </w:rPr>
      </w:pPr>
      <w:r>
        <w:rPr>
          <w:rFonts w:hint="eastAsia"/>
        </w:rPr>
        <w:t>个人品德与影响力</w:t>
      </w:r>
    </w:p>
    <w:p w14:paraId="24F6B44C" w14:textId="77777777" w:rsidR="00FF5FBC" w:rsidRDefault="00FF5FBC">
      <w:pPr>
        <w:rPr>
          <w:rFonts w:hint="eastAsia"/>
        </w:rPr>
      </w:pPr>
      <w:r>
        <w:rPr>
          <w:rFonts w:hint="eastAsia"/>
        </w:rPr>
        <w:t>曾国藩的一生充满了儒家理想的实践。他强调修身齐家治国平天下之道，主张人应当不断自我完善，追求道德上的高尚境界。他的日记、书信以及家训都是研究中国传统文化和历史的重要文献资料。曾国藩还是一位杰出的书法家，其书法作品流传至今，被视为艺术珍品。他对后世产生了深远影响，许多政治家、学者都从他的著作和行为准则中汲取智慧。直到今天，曾国藩依然是中国文化史上一个不可忽视的人物。</w:t>
      </w:r>
    </w:p>
    <w:p w14:paraId="7C363CA0" w14:textId="77777777" w:rsidR="00FF5FBC" w:rsidRDefault="00FF5FBC">
      <w:pPr>
        <w:rPr>
          <w:rFonts w:hint="eastAsia"/>
        </w:rPr>
      </w:pPr>
    </w:p>
    <w:p w14:paraId="479CAC3F" w14:textId="77777777" w:rsidR="00FF5FBC" w:rsidRDefault="00FF5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7E2A8" w14:textId="77777777" w:rsidR="00FF5FBC" w:rsidRDefault="00FF5FBC">
      <w:pPr>
        <w:rPr>
          <w:rFonts w:hint="eastAsia"/>
        </w:rPr>
      </w:pPr>
      <w:r>
        <w:rPr>
          <w:rFonts w:hint="eastAsia"/>
        </w:rPr>
        <w:t>晚年与遗产</w:t>
      </w:r>
    </w:p>
    <w:p w14:paraId="55130ED6" w14:textId="77777777" w:rsidR="00FF5FBC" w:rsidRDefault="00FF5FBC">
      <w:pPr>
        <w:rPr>
          <w:rFonts w:hint="eastAsia"/>
        </w:rPr>
      </w:pPr>
      <w:r>
        <w:rPr>
          <w:rFonts w:hint="eastAsia"/>
        </w:rPr>
        <w:t>晚年的曾国藩继续为国家效力，直至去世前仍在为国家的稳定和发展操劳。1872年，曾国藩病逝于南京，终年61岁。他的离世标志着一个时代的结束，同时也留下了丰富的文化遗产和宝贵的精神财富。后人评价他时，既肯定了他在动荡时期的领导作用，也不忘提及他所坚持的价值观及其对后代的启示意义。曾国藩的事迹和他的思想，至今仍在中国乃至世界的范围内被广泛讨论和学习。</w:t>
      </w:r>
    </w:p>
    <w:p w14:paraId="78CFD2B0" w14:textId="77777777" w:rsidR="00FF5FBC" w:rsidRDefault="00FF5FBC">
      <w:pPr>
        <w:rPr>
          <w:rFonts w:hint="eastAsia"/>
        </w:rPr>
      </w:pPr>
    </w:p>
    <w:p w14:paraId="47FE3704" w14:textId="77777777" w:rsidR="00FF5FBC" w:rsidRDefault="00FF5F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0EC28" w14:textId="57D2AB30" w:rsidR="009A2C92" w:rsidRDefault="009A2C92"/>
    <w:sectPr w:rsidR="009A2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92"/>
    <w:rsid w:val="002D2887"/>
    <w:rsid w:val="009A2C92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3C030-6608-4002-8B12-C30D26DF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